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675" w:rsidRDefault="00F6119E">
      <w:pPr>
        <w:adjustRightInd w:val="0"/>
        <w:snapToGrid w:val="0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重庆大学附属肿瘤医院</w:t>
      </w:r>
    </w:p>
    <w:p w:rsidR="00705675" w:rsidRDefault="00F6119E">
      <w:pPr>
        <w:adjustRightInd w:val="0"/>
        <w:snapToGrid w:val="0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进修学习申请表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19"/>
        <w:gridCol w:w="1320"/>
        <w:gridCol w:w="214"/>
        <w:gridCol w:w="1535"/>
        <w:gridCol w:w="1589"/>
        <w:gridCol w:w="1404"/>
        <w:gridCol w:w="1680"/>
      </w:tblGrid>
      <w:tr w:rsidR="00705675">
        <w:trPr>
          <w:trHeight w:val="44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姓　名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性　别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年　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44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工作专业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从事本专业年限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职称∕职务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44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毕业学校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最高学历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、学位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44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身份证号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个人联系电话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444"/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选送单位</w:t>
            </w:r>
          </w:p>
        </w:tc>
        <w:tc>
          <w:tcPr>
            <w:tcW w:w="3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单位联系电话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444"/>
          <w:jc w:val="center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进修起止时间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 xml:space="preserve">  </w:t>
            </w:r>
          </w:p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444"/>
          <w:jc w:val="center"/>
        </w:trPr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进修专业及时长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bookmarkStart w:id="0" w:name="_GoBack"/>
            <w:bookmarkEnd w:id="0"/>
          </w:p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90"/>
          <w:jc w:val="center"/>
        </w:trPr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医师资格证、执业证编码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资格证号：</w:t>
            </w:r>
          </w:p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240"/>
          <w:jc w:val="center"/>
        </w:trPr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执业证号：</w:t>
            </w:r>
          </w:p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240"/>
          <w:jc w:val="center"/>
        </w:trPr>
        <w:tc>
          <w:tcPr>
            <w:tcW w:w="2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护士执业证编码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trHeight w:val="546"/>
          <w:jc w:val="center"/>
        </w:trPr>
        <w:tc>
          <w:tcPr>
            <w:tcW w:w="28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其他从业资质证名称及编码</w:t>
            </w:r>
          </w:p>
        </w:tc>
        <w:tc>
          <w:tcPr>
            <w:tcW w:w="6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cantSplit/>
          <w:trHeight w:val="560"/>
          <w:jc w:val="center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学习经历：</w:t>
            </w:r>
          </w:p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cantSplit/>
          <w:trHeight w:val="560"/>
          <w:jc w:val="center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工作经历：</w:t>
            </w:r>
          </w:p>
          <w:p w:rsidR="00705675" w:rsidRDefault="00705675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cantSplit/>
          <w:trHeight w:val="560"/>
          <w:jc w:val="center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现有业务水平：</w:t>
            </w:r>
          </w:p>
          <w:p w:rsidR="00705675" w:rsidRDefault="00705675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cantSplit/>
          <w:trHeight w:val="560"/>
          <w:jc w:val="center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进修内容、要求：</w:t>
            </w:r>
          </w:p>
          <w:p w:rsidR="00705675" w:rsidRDefault="00705675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cantSplit/>
          <w:trHeight w:val="560"/>
          <w:jc w:val="center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选送单位意见（请加盖公章）：</w:t>
            </w:r>
          </w:p>
          <w:p w:rsidR="00705675" w:rsidRDefault="00705675">
            <w:pPr>
              <w:adjustRightInd w:val="0"/>
              <w:snapToGrid w:val="0"/>
              <w:spacing w:before="100" w:after="100"/>
              <w:rPr>
                <w:rFonts w:ascii="方正仿宋_GBK" w:eastAsia="方正仿宋_GBK" w:hAnsi="方正仿宋_GBK" w:cs="方正仿宋_GBK"/>
                <w:szCs w:val="21"/>
              </w:rPr>
            </w:pPr>
          </w:p>
        </w:tc>
      </w:tr>
      <w:tr w:rsidR="00705675">
        <w:trPr>
          <w:cantSplit/>
          <w:trHeight w:val="90"/>
          <w:jc w:val="center"/>
        </w:trPr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备注：</w:t>
            </w:r>
          </w:p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.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进修期间需严格遵守我院《进修学习管理制度》，注意自身安全及相关纪律。</w:t>
            </w:r>
          </w:p>
          <w:p w:rsidR="00705675" w:rsidRDefault="00F6119E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.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报到时，请携带《进修学习申请表》（盖单位公章、双面打印），身份证、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毕业证、学位证、</w:t>
            </w:r>
            <w:r w:rsidR="001A10E2">
              <w:rPr>
                <w:rFonts w:ascii="方正仿宋_GBK" w:eastAsia="方正仿宋_GBK" w:hAnsi="方正仿宋_GBK" w:cs="方正仿宋_GBK" w:hint="eastAsia"/>
                <w:szCs w:val="21"/>
              </w:rPr>
              <w:t>资格证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、</w:t>
            </w:r>
            <w:r w:rsidR="001A10E2">
              <w:rPr>
                <w:rFonts w:ascii="方正仿宋_GBK" w:eastAsia="方正仿宋_GBK" w:hAnsi="方正仿宋_GBK" w:cs="方正仿宋_GBK" w:hint="eastAsia"/>
                <w:szCs w:val="21"/>
              </w:rPr>
              <w:t>执业注册证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原件及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复印件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份，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寸照片，</w:t>
            </w:r>
            <w:r w:rsidRPr="00F6119E">
              <w:rPr>
                <w:rFonts w:ascii="方正仿宋_GBK" w:eastAsia="方正仿宋_GBK" w:hAnsi="方正仿宋_GBK" w:cs="方正仿宋_GBK" w:hint="eastAsia"/>
                <w:szCs w:val="21"/>
              </w:rPr>
              <w:t>放射物理</w:t>
            </w:r>
            <w:proofErr w:type="gramStart"/>
            <w:r w:rsidRPr="00F6119E">
              <w:rPr>
                <w:rFonts w:ascii="方正仿宋_GBK" w:eastAsia="方正仿宋_GBK" w:hAnsi="方正仿宋_GBK" w:cs="方正仿宋_GBK" w:hint="eastAsia"/>
                <w:szCs w:val="21"/>
              </w:rPr>
              <w:t>进修请</w:t>
            </w:r>
            <w:proofErr w:type="gramEnd"/>
            <w:r w:rsidRPr="00F6119E">
              <w:rPr>
                <w:rFonts w:ascii="方正仿宋_GBK" w:eastAsia="方正仿宋_GBK" w:hAnsi="方正仿宋_GBK" w:cs="方正仿宋_GBK" w:hint="eastAsia"/>
                <w:szCs w:val="21"/>
              </w:rPr>
              <w:t>带好大型医疗仪器设备上岗证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。</w:t>
            </w:r>
          </w:p>
          <w:p w:rsidR="00705675" w:rsidRDefault="00F6119E" w:rsidP="00A73A76">
            <w:pPr>
              <w:adjustRightInd w:val="0"/>
              <w:snapToGrid w:val="0"/>
              <w:rPr>
                <w:rFonts w:ascii="方正仿宋_GBK" w:eastAsia="方正仿宋_GBK" w:hAnsi="方正仿宋_GBK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szCs w:val="21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.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联系方式及电话：重庆</w:t>
            </w:r>
            <w:r w:rsidR="00391C72">
              <w:rPr>
                <w:rFonts w:ascii="方正仿宋_GBK" w:eastAsia="方正仿宋_GBK" w:hAnsi="方正仿宋_GBK" w:cs="方正仿宋_GBK" w:hint="eastAsia"/>
                <w:szCs w:val="21"/>
              </w:rPr>
              <w:t>大学附属</w:t>
            </w:r>
            <w:r w:rsidR="00A73A76">
              <w:rPr>
                <w:rFonts w:ascii="方正仿宋_GBK" w:eastAsia="方正仿宋_GBK" w:hAnsi="方正仿宋_GBK" w:cs="方正仿宋_GBK" w:hint="eastAsia"/>
                <w:szCs w:val="21"/>
              </w:rPr>
              <w:t>肿瘤医院教务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部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，</w:t>
            </w:r>
            <w:r w:rsidR="00A73A76">
              <w:rPr>
                <w:rFonts w:ascii="方正仿宋_GBK" w:eastAsia="方正仿宋_GBK" w:hAnsi="方正仿宋_GBK" w:cs="方正仿宋_GBK" w:hint="eastAsia"/>
                <w:szCs w:val="21"/>
              </w:rPr>
              <w:t>杜老师，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023-65315352</w:t>
            </w:r>
            <w:r>
              <w:rPr>
                <w:rFonts w:ascii="方正仿宋_GBK" w:eastAsia="方正仿宋_GBK" w:hAnsi="方正仿宋_GBK" w:cs="方正仿宋_GBK" w:hint="eastAsia"/>
                <w:szCs w:val="21"/>
              </w:rPr>
              <w:t>。</w:t>
            </w:r>
          </w:p>
        </w:tc>
      </w:tr>
    </w:tbl>
    <w:p w:rsidR="00705675" w:rsidRDefault="00705675"/>
    <w:sectPr w:rsidR="00705675" w:rsidSect="00705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5675"/>
    <w:rsid w:val="001A10E2"/>
    <w:rsid w:val="00391C72"/>
    <w:rsid w:val="00705675"/>
    <w:rsid w:val="00A73A76"/>
    <w:rsid w:val="00F6119E"/>
    <w:rsid w:val="16E520A3"/>
    <w:rsid w:val="198711E2"/>
    <w:rsid w:val="51092681"/>
    <w:rsid w:val="643415B6"/>
    <w:rsid w:val="6ACA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6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黄渐青</cp:lastModifiedBy>
  <cp:revision>4</cp:revision>
  <dcterms:created xsi:type="dcterms:W3CDTF">2020-02-06T03:33:00Z</dcterms:created>
  <dcterms:modified xsi:type="dcterms:W3CDTF">2020-02-11T01:06:00Z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